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0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6307"/>
        <w:gridCol w:w="693"/>
        <w:gridCol w:w="693"/>
        <w:gridCol w:w="693"/>
      </w:tblGrid>
      <w:tr w:rsidR="00E56E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2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56E76" w:rsidRPr="00E56E76" w:rsidRDefault="009C7091" w:rsidP="005B4759">
            <w:pPr>
              <w:pStyle w:val="Header"/>
              <w:jc w:val="center"/>
              <w:rPr>
                <w:rFonts w:ascii="Arial Black" w:hAnsi="Arial Black"/>
                <w:b/>
                <w:bCs/>
                <w:sz w:val="40"/>
              </w:rPr>
            </w:pPr>
            <w:bookmarkStart w:id="0" w:name="_GoBack"/>
            <w:bookmarkEnd w:id="0"/>
            <w:r w:rsidRPr="00E56E76">
              <w:rPr>
                <w:rFonts w:ascii="Arial Black" w:hAnsi="Arial Black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9.25pt;height:41.25pt" fillcolor="black" stroked="f">
                  <v:shadow on="t" color="#b2b2b2" opacity="52429f" offset="3pt"/>
                  <v:textpath style="font-family:&quot;Times New Roman&quot;;v-text-kern:t" trim="t" fitpath="t" string="C1 SCHEDULE"/>
                </v:shape>
              </w:pict>
            </w:r>
          </w:p>
        </w:tc>
      </w:tr>
      <w:tr w:rsidR="00E56E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07" w:type="dxa"/>
            <w:vAlign w:val="center"/>
          </w:tcPr>
          <w:p w:rsidR="00E56E76" w:rsidRPr="0040425E" w:rsidRDefault="00E56E76" w:rsidP="005B47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40425E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6426" w:type="dxa"/>
            <w:vAlign w:val="center"/>
          </w:tcPr>
          <w:p w:rsidR="00E56E76" w:rsidRPr="0040425E" w:rsidRDefault="00E56E76" w:rsidP="005B4759">
            <w:pPr>
              <w:pStyle w:val="Heading1"/>
              <w:rPr>
                <w:rFonts w:ascii="Comic Sans MS" w:hAnsi="Comic Sans MS"/>
              </w:rPr>
            </w:pPr>
            <w:r w:rsidRPr="0040425E">
              <w:rPr>
                <w:rFonts w:ascii="Comic Sans MS" w:hAnsi="Comic Sans MS"/>
              </w:rPr>
              <w:t>Objectives</w:t>
            </w:r>
          </w:p>
        </w:tc>
        <w:tc>
          <w:tcPr>
            <w:tcW w:w="696" w:type="dxa"/>
            <w:vAlign w:val="center"/>
          </w:tcPr>
          <w:p w:rsidR="00E56E76" w:rsidRPr="00B84CC8" w:rsidRDefault="00E56E76" w:rsidP="005B4759">
            <w:pPr>
              <w:jc w:val="center"/>
              <w:rPr>
                <w:b/>
                <w:bCs/>
                <w:sz w:val="40"/>
                <w:szCs w:val="40"/>
              </w:rPr>
            </w:pPr>
            <w:r w:rsidRPr="00B84CC8">
              <w:rPr>
                <w:b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696" w:type="dxa"/>
            <w:vAlign w:val="center"/>
          </w:tcPr>
          <w:p w:rsidR="00E56E76" w:rsidRPr="00B84CC8" w:rsidRDefault="00E56E76" w:rsidP="005B4759">
            <w:pPr>
              <w:jc w:val="center"/>
              <w:rPr>
                <w:b/>
                <w:bCs/>
                <w:sz w:val="40"/>
                <w:szCs w:val="40"/>
              </w:rPr>
            </w:pPr>
            <w:r w:rsidRPr="00B84CC8">
              <w:rPr>
                <w:b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696" w:type="dxa"/>
            <w:vAlign w:val="center"/>
          </w:tcPr>
          <w:p w:rsidR="00E56E76" w:rsidRPr="00B84CC8" w:rsidRDefault="00E56E76" w:rsidP="005B4759">
            <w:pPr>
              <w:jc w:val="center"/>
              <w:rPr>
                <w:b/>
                <w:bCs/>
                <w:sz w:val="40"/>
                <w:szCs w:val="40"/>
              </w:rPr>
            </w:pPr>
            <w:r w:rsidRPr="00B84CC8">
              <w:rPr>
                <w:b/>
                <w:bCs/>
                <w:sz w:val="40"/>
                <w:szCs w:val="40"/>
              </w:rPr>
              <w:sym w:font="Wingdings" w:char="F04C"/>
            </w:r>
          </w:p>
        </w:tc>
      </w:tr>
      <w:tr w:rsidR="00E56E76" w:rsidRPr="004042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07" w:type="dxa"/>
            <w:vMerge w:val="restart"/>
            <w:vAlign w:val="center"/>
          </w:tcPr>
          <w:p w:rsidR="00E56E76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Surds and indices</w:t>
            </w:r>
          </w:p>
          <w:p w:rsidR="00E56E76" w:rsidRPr="0040425E" w:rsidRDefault="00E56E76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E56E76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Use the laws of indices.</w:t>
            </w: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</w:tr>
      <w:tr w:rsidR="00E56E76" w:rsidRPr="0040425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07" w:type="dxa"/>
            <w:vMerge/>
            <w:vAlign w:val="center"/>
          </w:tcPr>
          <w:p w:rsidR="00E56E76" w:rsidRPr="0040425E" w:rsidRDefault="00E56E76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E56E76" w:rsidRPr="0040425E" w:rsidRDefault="009C7091" w:rsidP="005B475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Understand that fractional powers correspond to roots.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</w:tr>
      <w:tr w:rsidR="00E56E76" w:rsidRPr="0040425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E56E76" w:rsidRPr="0040425E" w:rsidRDefault="00E56E76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E56E76" w:rsidRPr="0040425E" w:rsidRDefault="009C7091" w:rsidP="005B475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Simplify surds and rationalise a denominator (when they have the </w:t>
            </w:r>
            <w:proofErr w:type="gramStart"/>
            <w:r w:rsidRPr="0040425E">
              <w:rPr>
                <w:rFonts w:ascii="Arial" w:hAnsi="Arial" w:cs="Arial"/>
                <w:sz w:val="22"/>
                <w:szCs w:val="22"/>
              </w:rPr>
              <w:t xml:space="preserve">form </w:t>
            </w:r>
            <w:proofErr w:type="gramEnd"/>
            <w:r w:rsidRPr="0040425E">
              <w:rPr>
                <w:rFonts w:ascii="Arial" w:hAnsi="Arial" w:cs="Arial"/>
                <w:position w:val="-8"/>
                <w:sz w:val="22"/>
                <w:szCs w:val="22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pt;height:18pt" o:ole="">
                  <v:imagedata r:id="rId8" o:title=""/>
                </v:shape>
                <o:OLEObject Type="Embed" ProgID="Equation.DSMT4" ShapeID="_x0000_i1026" DrawAspect="Content" ObjectID="_1463233571" r:id="rId9"/>
              </w:object>
            </w:r>
            <w:r w:rsidRPr="0040425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02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4759" w:rsidRPr="0040425E" w:rsidRDefault="005B4759" w:rsidP="00303E88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</w:rPr>
              <w:t>Assessment 1        %       Grade</w:t>
            </w: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07" w:type="dxa"/>
            <w:vMerge w:val="restart"/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Quadratics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Add, subtract and multiply polynomials.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07" w:type="dxa"/>
            <w:vMerge/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Write a quadratic in completed square form.  Use this form to identify the vertex of a quadratic and to sketch the graph.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07" w:type="dxa"/>
            <w:vMerge/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Solve quadratic equations.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07" w:type="dxa"/>
            <w:vMerge/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Use the discriminant of a quadratic to identify the number of roots.  Solve problems involving the discriminant.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07" w:type="dxa"/>
            <w:vMerge/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267602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</w:t>
            </w:r>
            <w:r w:rsidR="009C7091" w:rsidRPr="0040425E">
              <w:rPr>
                <w:rFonts w:ascii="Arial" w:hAnsi="Arial" w:cs="Arial"/>
                <w:sz w:val="22"/>
                <w:szCs w:val="22"/>
              </w:rPr>
              <w:t xml:space="preserve">olve equations in x which are quadratic in some </w:t>
            </w:r>
            <w:r w:rsidR="00B84CC8" w:rsidRPr="0040425E">
              <w:rPr>
                <w:rFonts w:ascii="Arial" w:hAnsi="Arial" w:cs="Arial"/>
                <w:sz w:val="22"/>
                <w:szCs w:val="22"/>
              </w:rPr>
              <w:t>function of x.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4759" w:rsidRPr="0040425E" w:rsidRDefault="005B4759" w:rsidP="00303E88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</w:rPr>
              <w:t>Assessment 2        %       Grade</w:t>
            </w: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 w:val="restart"/>
            <w:vAlign w:val="center"/>
          </w:tcPr>
          <w:p w:rsidR="009C7091" w:rsidRPr="0040425E" w:rsidRDefault="00A93ADC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Simultaneous equations</w:t>
            </w:r>
          </w:p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A93ADC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Identify the coordinates of a point where two straight lines intersect (by solving a pair of simultaneous equations).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9C7091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/>
            <w:vAlign w:val="center"/>
          </w:tcPr>
          <w:p w:rsidR="009C7091" w:rsidRPr="0040425E" w:rsidRDefault="009C7091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9C7091" w:rsidRPr="0040425E" w:rsidRDefault="00A93ADC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Solve by substitution a pair of simultaneous equations of which one is linear and one is quadratic.</w:t>
            </w: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C7091" w:rsidRPr="0040425E" w:rsidRDefault="009C7091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4759" w:rsidRPr="0040425E" w:rsidRDefault="005B4759" w:rsidP="00303E88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</w:rPr>
              <w:t>Assessment 3        %       Grade</w:t>
            </w: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07" w:type="dxa"/>
            <w:vMerge w:val="restart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Coordinate geometry.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Find the length, gradient and mid-point of a line-segment, given the coordinates of its endpoints.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Find the equation of a straight line given sufficient information (e.g. the coordinates of two points on it, or one point on it and its gradient);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Understand and use the relationships between the gradients of parallel and perpendicular lines.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Understand the relationship between a graph and its associated algebraic equation, use points of intersection of graphs to solve equations, and interpret geometrically the algebraic solution of equations (e.g. repeated roots).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4759" w:rsidRPr="0040425E" w:rsidRDefault="005B4759" w:rsidP="00303E88">
            <w:pPr>
              <w:jc w:val="center"/>
              <w:rPr>
                <w:color w:val="000000"/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Assessment 4       %       Grade</w:t>
            </w:r>
          </w:p>
        </w:tc>
      </w:tr>
      <w:tr w:rsidR="00E56E76" w:rsidRPr="0040425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021" w:type="dxa"/>
            <w:gridSpan w:val="5"/>
            <w:shd w:val="pct10" w:color="auto" w:fill="auto"/>
            <w:vAlign w:val="center"/>
          </w:tcPr>
          <w:p w:rsidR="00E56E76" w:rsidRPr="0040425E" w:rsidRDefault="0058316F" w:rsidP="005B4759">
            <w:pPr>
              <w:pStyle w:val="Heading3"/>
              <w:framePr w:hSpace="0" w:wrap="auto" w:vAnchor="margin" w:hAnchor="text" w:xAlign="left" w:yAlign="inline"/>
              <w:rPr>
                <w:b/>
                <w:sz w:val="22"/>
                <w:szCs w:val="22"/>
              </w:rPr>
            </w:pPr>
            <w:r w:rsidRPr="0040425E">
              <w:rPr>
                <w:b/>
                <w:sz w:val="22"/>
                <w:szCs w:val="22"/>
              </w:rPr>
              <w:t xml:space="preserve">NOVEMBER </w:t>
            </w:r>
            <w:r w:rsidR="00E56E76" w:rsidRPr="0040425E">
              <w:rPr>
                <w:b/>
                <w:sz w:val="22"/>
                <w:szCs w:val="22"/>
              </w:rPr>
              <w:t>TEST</w:t>
            </w:r>
            <w:r w:rsidR="004812C8">
              <w:rPr>
                <w:b/>
                <w:sz w:val="22"/>
                <w:szCs w:val="22"/>
              </w:rPr>
              <w:t xml:space="preserve">  </w:t>
            </w:r>
            <w:r w:rsidR="0040425E" w:rsidRPr="0040425E">
              <w:rPr>
                <w:b/>
                <w:color w:val="000000"/>
                <w:sz w:val="22"/>
                <w:szCs w:val="22"/>
              </w:rPr>
              <w:t xml:space="preserve">       %       Grade</w:t>
            </w:r>
          </w:p>
        </w:tc>
      </w:tr>
      <w:tr w:rsidR="00E56E76" w:rsidRPr="004042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07" w:type="dxa"/>
            <w:vMerge w:val="restart"/>
            <w:vAlign w:val="center"/>
          </w:tcPr>
          <w:p w:rsidR="00E56E76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Inequalities</w:t>
            </w:r>
          </w:p>
        </w:tc>
        <w:tc>
          <w:tcPr>
            <w:tcW w:w="6426" w:type="dxa"/>
            <w:vAlign w:val="center"/>
          </w:tcPr>
          <w:p w:rsidR="00E56E76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Solve a linear inequality.</w:t>
            </w: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</w:tr>
      <w:tr w:rsidR="00E56E76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/>
            <w:vAlign w:val="center"/>
          </w:tcPr>
          <w:p w:rsidR="00E56E76" w:rsidRPr="0040425E" w:rsidRDefault="00E56E76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E56E76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Solve a quadratic inequality.</w:t>
            </w: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56E76" w:rsidRPr="0040425E" w:rsidRDefault="00E56E76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021" w:type="dxa"/>
            <w:gridSpan w:val="5"/>
            <w:shd w:val="clear" w:color="auto" w:fill="C0C0C0"/>
            <w:vAlign w:val="center"/>
          </w:tcPr>
          <w:p w:rsidR="005B4759" w:rsidRPr="0040425E" w:rsidRDefault="005B4759" w:rsidP="00303E88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</w:rPr>
              <w:t>Assessment 5       %       Grade</w:t>
            </w: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 w:val="restart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Differentiation.</w:t>
            </w:r>
          </w:p>
        </w:tc>
        <w:tc>
          <w:tcPr>
            <w:tcW w:w="6426" w:type="dxa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Understand the gradient of a curve at a point as the limit of the gradients of a suitable sequence of chords.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Use the derivative of </w:t>
            </w:r>
            <w:proofErr w:type="spellStart"/>
            <w:r w:rsidRPr="0040425E">
              <w:rPr>
                <w:rFonts w:ascii="Arial" w:hAnsi="Arial" w:cs="Arial"/>
                <w:sz w:val="22"/>
                <w:szCs w:val="22"/>
              </w:rPr>
              <w:t>x</w:t>
            </w:r>
            <w:r w:rsidRPr="0040425E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 xml:space="preserve"> (for any rational n), together with constant multiples, sums and differences.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Apply differentiation to gradients, tangents and </w:t>
            </w:r>
            <w:proofErr w:type="spellStart"/>
            <w:r w:rsidRPr="0040425E">
              <w:rPr>
                <w:rFonts w:ascii="Arial" w:hAnsi="Arial" w:cs="Arial"/>
                <w:sz w:val="22"/>
                <w:szCs w:val="22"/>
              </w:rPr>
              <w:t>normals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Apply differentiation to rates of change.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5B4759" w:rsidRPr="004042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07" w:type="dxa"/>
            <w:vMerge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5B4759" w:rsidRPr="0040425E" w:rsidRDefault="005B4759" w:rsidP="005B4759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Apply differentiation to increasing and decreasing functions.</w:t>
            </w: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4759" w:rsidRPr="0040425E" w:rsidRDefault="005B4759" w:rsidP="005B4759">
            <w:pPr>
              <w:rPr>
                <w:sz w:val="22"/>
                <w:szCs w:val="22"/>
              </w:rPr>
            </w:pPr>
          </w:p>
        </w:tc>
      </w:tr>
      <w:tr w:rsidR="00303E88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shd w:val="clear" w:color="auto" w:fill="C0C0C0"/>
            <w:vAlign w:val="center"/>
          </w:tcPr>
          <w:p w:rsidR="00303E88" w:rsidRPr="0040425E" w:rsidRDefault="00303E88" w:rsidP="00303E88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</w:rPr>
              <w:t>Assessment 6        %       Grade</w:t>
            </w:r>
          </w:p>
        </w:tc>
      </w:tr>
    </w:tbl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6405"/>
        <w:gridCol w:w="693"/>
        <w:gridCol w:w="693"/>
        <w:gridCol w:w="693"/>
      </w:tblGrid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shd w:val="clear" w:color="auto" w:fill="auto"/>
            <w:vAlign w:val="center"/>
          </w:tcPr>
          <w:p w:rsidR="00327A03" w:rsidRPr="0040425E" w:rsidRDefault="00327A03" w:rsidP="00327A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40425E">
              <w:rPr>
                <w:rFonts w:ascii="Comic Sans MS" w:hAnsi="Comic Sans MS"/>
                <w:b/>
                <w:bCs/>
              </w:rPr>
              <w:lastRenderedPageBreak/>
              <w:t>Topic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pStyle w:val="Heading1"/>
              <w:rPr>
                <w:rFonts w:ascii="Comic Sans MS" w:hAnsi="Comic Sans MS"/>
              </w:rPr>
            </w:pPr>
            <w:r w:rsidRPr="0040425E">
              <w:rPr>
                <w:rFonts w:ascii="Comic Sans MS" w:hAnsi="Comic Sans MS"/>
              </w:rPr>
              <w:t>Objectives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27A03" w:rsidRPr="00B84CC8" w:rsidRDefault="00327A03" w:rsidP="00327A03">
            <w:pPr>
              <w:jc w:val="center"/>
              <w:rPr>
                <w:b/>
                <w:bCs/>
                <w:sz w:val="40"/>
                <w:szCs w:val="40"/>
              </w:rPr>
            </w:pPr>
            <w:r w:rsidRPr="00B84CC8">
              <w:rPr>
                <w:b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27A03" w:rsidRPr="00B84CC8" w:rsidRDefault="00327A03" w:rsidP="00327A03">
            <w:pPr>
              <w:jc w:val="center"/>
              <w:rPr>
                <w:b/>
                <w:bCs/>
                <w:sz w:val="40"/>
                <w:szCs w:val="40"/>
              </w:rPr>
            </w:pPr>
            <w:r w:rsidRPr="00B84CC8">
              <w:rPr>
                <w:b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27A03" w:rsidRPr="00B84CC8" w:rsidRDefault="00327A03" w:rsidP="00327A03">
            <w:pPr>
              <w:jc w:val="center"/>
              <w:rPr>
                <w:b/>
                <w:bCs/>
                <w:sz w:val="40"/>
                <w:szCs w:val="40"/>
              </w:rPr>
            </w:pPr>
            <w:r w:rsidRPr="00B84CC8">
              <w:rPr>
                <w:b/>
                <w:bCs/>
                <w:sz w:val="40"/>
                <w:szCs w:val="40"/>
              </w:rPr>
              <w:sym w:font="Wingdings" w:char="F04C"/>
            </w: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Further differentiation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Calculate a second derivative.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Locate the position of maximum and minimum points.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shd w:val="clear" w:color="auto" w:fill="C0C0C0"/>
            <w:vAlign w:val="center"/>
          </w:tcPr>
          <w:p w:rsidR="00327A03" w:rsidRPr="0040425E" w:rsidRDefault="00327A03" w:rsidP="00327A03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 xml:space="preserve">Assessment </w:t>
            </w:r>
            <w:r w:rsidR="00E47170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>7</w:t>
            </w:r>
            <w:r w:rsidRPr="0040425E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 xml:space="preserve">        %       Grade</w:t>
            </w: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Transforming graphs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Sketch curves with equations of the form (</w:t>
            </w:r>
            <w:proofErr w:type="spellStart"/>
            <w:r w:rsidRPr="0040425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0425E">
              <w:rPr>
                <w:i/>
                <w:sz w:val="22"/>
                <w:szCs w:val="22"/>
              </w:rPr>
              <w:t xml:space="preserve">y = </w:t>
            </w:r>
            <w:proofErr w:type="spellStart"/>
            <w:proofErr w:type="gramStart"/>
            <w:r w:rsidRPr="0040425E">
              <w:rPr>
                <w:i/>
                <w:sz w:val="22"/>
                <w:szCs w:val="22"/>
              </w:rPr>
              <w:t>kx</w:t>
            </w:r>
            <w:r w:rsidRPr="0040425E">
              <w:rPr>
                <w:i/>
                <w:sz w:val="22"/>
                <w:szCs w:val="22"/>
                <w:vertAlign w:val="superscript"/>
              </w:rPr>
              <w:t>n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40425E">
              <w:rPr>
                <w:rFonts w:ascii="Arial" w:hAnsi="Arial" w:cs="Arial"/>
                <w:sz w:val="22"/>
                <w:szCs w:val="22"/>
              </w:rPr>
              <w:t xml:space="preserve"> (ii) </w:t>
            </w:r>
            <w:r w:rsidRPr="0040425E">
              <w:rPr>
                <w:i/>
                <w:sz w:val="22"/>
                <w:szCs w:val="22"/>
              </w:rPr>
              <w:t>y =</w:t>
            </w:r>
            <w:proofErr w:type="spellStart"/>
            <w:r w:rsidRPr="0040425E">
              <w:rPr>
                <w:i/>
                <w:sz w:val="22"/>
                <w:szCs w:val="22"/>
              </w:rPr>
              <w:t>k</w:t>
            </w:r>
            <w:r w:rsidRPr="0040425E">
              <w:rPr>
                <w:sz w:val="22"/>
                <w:szCs w:val="22"/>
              </w:rPr>
              <w:t>√</w:t>
            </w:r>
            <w:r w:rsidRPr="0040425E">
              <w:rPr>
                <w:i/>
                <w:sz w:val="22"/>
                <w:szCs w:val="22"/>
              </w:rPr>
              <w:t>x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 xml:space="preserve">, (iii)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>=</w:t>
            </w:r>
            <w:r w:rsidRPr="0040425E">
              <w:rPr>
                <w:i/>
                <w:sz w:val="22"/>
                <w:szCs w:val="22"/>
              </w:rPr>
              <w:t>ax</w:t>
            </w:r>
            <w:r w:rsidRPr="0040425E">
              <w:rPr>
                <w:sz w:val="22"/>
                <w:szCs w:val="22"/>
                <w:vertAlign w:val="superscript"/>
              </w:rPr>
              <w:t>2</w:t>
            </w:r>
            <w:r w:rsidRPr="0040425E">
              <w:rPr>
                <w:sz w:val="22"/>
                <w:szCs w:val="22"/>
              </w:rPr>
              <w:t>+</w:t>
            </w:r>
            <w:r w:rsidRPr="0040425E">
              <w:rPr>
                <w:i/>
                <w:sz w:val="22"/>
                <w:szCs w:val="22"/>
              </w:rPr>
              <w:t>bx+c</w:t>
            </w:r>
            <w:r w:rsidRPr="0040425E">
              <w:rPr>
                <w:rFonts w:ascii="Arial" w:hAnsi="Arial" w:cs="Arial"/>
                <w:sz w:val="22"/>
                <w:szCs w:val="22"/>
              </w:rPr>
              <w:t xml:space="preserve">, (iv)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 xml:space="preserve"> = f(</w:t>
            </w:r>
            <w:r w:rsidRPr="0040425E">
              <w:rPr>
                <w:i/>
                <w:sz w:val="22"/>
                <w:szCs w:val="22"/>
              </w:rPr>
              <w:t>x</w:t>
            </w:r>
            <w:r w:rsidRPr="0040425E">
              <w:rPr>
                <w:sz w:val="22"/>
                <w:szCs w:val="22"/>
              </w:rPr>
              <w:t>)</w:t>
            </w:r>
            <w:r w:rsidRPr="0040425E">
              <w:rPr>
                <w:rFonts w:ascii="Arial" w:hAnsi="Arial" w:cs="Arial"/>
                <w:sz w:val="22"/>
                <w:szCs w:val="22"/>
              </w:rPr>
              <w:t xml:space="preserve">, where </w:t>
            </w:r>
            <w:r w:rsidRPr="0040425E">
              <w:rPr>
                <w:sz w:val="22"/>
                <w:szCs w:val="22"/>
              </w:rPr>
              <w:t>f(</w:t>
            </w:r>
            <w:r w:rsidRPr="0040425E">
              <w:rPr>
                <w:i/>
                <w:sz w:val="22"/>
                <w:szCs w:val="22"/>
              </w:rPr>
              <w:t>x</w:t>
            </w:r>
            <w:r w:rsidRPr="0040425E">
              <w:rPr>
                <w:sz w:val="22"/>
                <w:szCs w:val="22"/>
              </w:rPr>
              <w:t>)</w:t>
            </w:r>
            <w:r w:rsidRPr="0040425E">
              <w:rPr>
                <w:rFonts w:ascii="Arial" w:hAnsi="Arial" w:cs="Arial"/>
                <w:sz w:val="22"/>
                <w:szCs w:val="22"/>
              </w:rPr>
              <w:t xml:space="preserve"> is the product of at most 3 linear factors.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Understand and use the relationships between the graphs of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 xml:space="preserve"> = f(</w:t>
            </w:r>
            <w:r w:rsidRPr="0040425E">
              <w:rPr>
                <w:i/>
                <w:sz w:val="22"/>
                <w:szCs w:val="22"/>
              </w:rPr>
              <w:t>x</w:t>
            </w:r>
            <w:r w:rsidRPr="0040425E">
              <w:rPr>
                <w:sz w:val="22"/>
                <w:szCs w:val="22"/>
              </w:rPr>
              <w:t xml:space="preserve">) ,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 xml:space="preserve"> = </w:t>
            </w:r>
            <w:proofErr w:type="spellStart"/>
            <w:r w:rsidRPr="0040425E">
              <w:rPr>
                <w:i/>
                <w:sz w:val="22"/>
                <w:szCs w:val="22"/>
              </w:rPr>
              <w:t>a</w:t>
            </w:r>
            <w:r w:rsidRPr="0040425E">
              <w:rPr>
                <w:sz w:val="22"/>
                <w:szCs w:val="22"/>
              </w:rPr>
              <w:t>f</w:t>
            </w:r>
            <w:proofErr w:type="spellEnd"/>
            <w:r w:rsidRPr="0040425E">
              <w:rPr>
                <w:sz w:val="22"/>
                <w:szCs w:val="22"/>
              </w:rPr>
              <w:t>(</w:t>
            </w:r>
            <w:r w:rsidRPr="0040425E">
              <w:rPr>
                <w:i/>
                <w:sz w:val="22"/>
                <w:szCs w:val="22"/>
              </w:rPr>
              <w:t>x</w:t>
            </w:r>
            <w:r w:rsidRPr="0040425E">
              <w:rPr>
                <w:sz w:val="22"/>
                <w:szCs w:val="22"/>
              </w:rPr>
              <w:t xml:space="preserve">) ,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 xml:space="preserve"> = f(</w:t>
            </w:r>
            <w:r w:rsidRPr="0040425E">
              <w:rPr>
                <w:i/>
                <w:sz w:val="22"/>
                <w:szCs w:val="22"/>
              </w:rPr>
              <w:t>x</w:t>
            </w:r>
            <w:r w:rsidRPr="0040425E">
              <w:rPr>
                <w:sz w:val="22"/>
                <w:szCs w:val="22"/>
              </w:rPr>
              <w:t xml:space="preserve">) + </w:t>
            </w:r>
            <w:r w:rsidRPr="0040425E">
              <w:rPr>
                <w:i/>
                <w:sz w:val="22"/>
                <w:szCs w:val="22"/>
              </w:rPr>
              <w:t>a</w:t>
            </w:r>
            <w:r w:rsidRPr="0040425E">
              <w:rPr>
                <w:sz w:val="22"/>
                <w:szCs w:val="22"/>
              </w:rPr>
              <w:t xml:space="preserve">,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 xml:space="preserve"> = f(</w:t>
            </w:r>
            <w:proofErr w:type="spellStart"/>
            <w:r w:rsidRPr="0040425E">
              <w:rPr>
                <w:i/>
                <w:sz w:val="22"/>
                <w:szCs w:val="22"/>
              </w:rPr>
              <w:t>x+a</w:t>
            </w:r>
            <w:proofErr w:type="spellEnd"/>
            <w:r w:rsidRPr="0040425E">
              <w:rPr>
                <w:sz w:val="22"/>
                <w:szCs w:val="22"/>
              </w:rPr>
              <w:t xml:space="preserve">) , 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</w:rPr>
              <w:t xml:space="preserve"> = f(</w:t>
            </w:r>
            <w:proofErr w:type="spellStart"/>
            <w:r w:rsidRPr="0040425E">
              <w:rPr>
                <w:i/>
                <w:sz w:val="22"/>
                <w:szCs w:val="22"/>
              </w:rPr>
              <w:t>ax</w:t>
            </w:r>
            <w:proofErr w:type="spellEnd"/>
            <w:r w:rsidRPr="0040425E">
              <w:rPr>
                <w:sz w:val="22"/>
                <w:szCs w:val="22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shd w:val="clear" w:color="auto" w:fill="C0C0C0"/>
            <w:vAlign w:val="center"/>
          </w:tcPr>
          <w:p w:rsidR="00327A03" w:rsidRPr="0040425E" w:rsidRDefault="00327A03" w:rsidP="00327A03">
            <w:pPr>
              <w:jc w:val="center"/>
              <w:rPr>
                <w:sz w:val="22"/>
                <w:szCs w:val="22"/>
              </w:rPr>
            </w:pPr>
            <w:r w:rsidRPr="0040425E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 xml:space="preserve">Assessment </w:t>
            </w:r>
            <w:r w:rsidR="00E47170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>8</w:t>
            </w:r>
            <w:r w:rsidRPr="0040425E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 xml:space="preserve">        %       Grade</w:t>
            </w: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>Circle geometry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Understand that the equation </w:t>
            </w:r>
            <w:r w:rsidRPr="0040425E">
              <w:rPr>
                <w:sz w:val="22"/>
                <w:szCs w:val="22"/>
              </w:rPr>
              <w:t>(</w:t>
            </w:r>
            <w:r w:rsidRPr="0040425E">
              <w:rPr>
                <w:i/>
                <w:sz w:val="22"/>
                <w:szCs w:val="22"/>
              </w:rPr>
              <w:t>x − a</w:t>
            </w:r>
            <w:r w:rsidRPr="0040425E">
              <w:rPr>
                <w:sz w:val="22"/>
                <w:szCs w:val="22"/>
              </w:rPr>
              <w:t>)</w:t>
            </w:r>
            <w:r w:rsidRPr="0040425E">
              <w:rPr>
                <w:sz w:val="22"/>
                <w:szCs w:val="22"/>
                <w:vertAlign w:val="superscript"/>
              </w:rPr>
              <w:t xml:space="preserve">2 </w:t>
            </w:r>
            <w:r w:rsidRPr="0040425E">
              <w:rPr>
                <w:sz w:val="22"/>
                <w:szCs w:val="22"/>
              </w:rPr>
              <w:t>+ (</w:t>
            </w:r>
            <w:r w:rsidRPr="0040425E">
              <w:rPr>
                <w:i/>
                <w:sz w:val="22"/>
                <w:szCs w:val="22"/>
              </w:rPr>
              <w:t>y − b</w:t>
            </w:r>
            <w:r w:rsidRPr="0040425E">
              <w:rPr>
                <w:sz w:val="22"/>
                <w:szCs w:val="22"/>
              </w:rPr>
              <w:t>)</w:t>
            </w:r>
            <w:r w:rsidRPr="0040425E">
              <w:rPr>
                <w:sz w:val="22"/>
                <w:szCs w:val="22"/>
                <w:vertAlign w:val="superscript"/>
              </w:rPr>
              <w:t xml:space="preserve">2 </w:t>
            </w:r>
            <w:r w:rsidRPr="0040425E">
              <w:rPr>
                <w:sz w:val="22"/>
                <w:szCs w:val="22"/>
              </w:rPr>
              <w:t xml:space="preserve">= </w:t>
            </w:r>
            <w:r w:rsidRPr="0040425E">
              <w:rPr>
                <w:i/>
                <w:sz w:val="22"/>
                <w:szCs w:val="22"/>
              </w:rPr>
              <w:t>r</w:t>
            </w:r>
            <w:r w:rsidRPr="0040425E">
              <w:rPr>
                <w:sz w:val="22"/>
                <w:szCs w:val="22"/>
                <w:vertAlign w:val="superscript"/>
              </w:rPr>
              <w:t>2</w:t>
            </w:r>
            <w:r w:rsidRPr="0040425E">
              <w:rPr>
                <w:rFonts w:ascii="Arial" w:hAnsi="Arial" w:cs="Arial"/>
                <w:sz w:val="22"/>
                <w:szCs w:val="22"/>
              </w:rPr>
              <w:t xml:space="preserve"> represents the circle with centre (</w:t>
            </w:r>
            <w:proofErr w:type="spellStart"/>
            <w:r w:rsidRPr="0040425E">
              <w:rPr>
                <w:i/>
                <w:sz w:val="22"/>
                <w:szCs w:val="22"/>
              </w:rPr>
              <w:t>a,b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>) and radius</w:t>
            </w:r>
            <w:r w:rsidRPr="0040425E">
              <w:rPr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Use algebraic methods to solve problems involving lines and circles, including the use of the equation of a circle in expanded form </w:t>
            </w:r>
            <w:r w:rsidRPr="0040425E">
              <w:rPr>
                <w:i/>
                <w:sz w:val="22"/>
                <w:szCs w:val="22"/>
              </w:rPr>
              <w:t>x</w:t>
            </w:r>
            <w:r w:rsidRPr="0040425E">
              <w:rPr>
                <w:sz w:val="22"/>
                <w:szCs w:val="22"/>
                <w:vertAlign w:val="superscript"/>
              </w:rPr>
              <w:t>2</w:t>
            </w:r>
            <w:r w:rsidRPr="0040425E">
              <w:rPr>
                <w:sz w:val="22"/>
                <w:szCs w:val="22"/>
              </w:rPr>
              <w:t>+</w:t>
            </w:r>
            <w:r w:rsidRPr="0040425E">
              <w:rPr>
                <w:i/>
                <w:sz w:val="22"/>
                <w:szCs w:val="22"/>
              </w:rPr>
              <w:t>y</w:t>
            </w:r>
            <w:r w:rsidRPr="0040425E">
              <w:rPr>
                <w:sz w:val="22"/>
                <w:szCs w:val="22"/>
                <w:vertAlign w:val="superscript"/>
              </w:rPr>
              <w:t>2</w:t>
            </w:r>
            <w:r w:rsidRPr="0040425E">
              <w:rPr>
                <w:sz w:val="22"/>
                <w:szCs w:val="22"/>
              </w:rPr>
              <w:t>+2</w:t>
            </w:r>
            <w:r w:rsidRPr="0040425E">
              <w:rPr>
                <w:i/>
                <w:sz w:val="22"/>
                <w:szCs w:val="22"/>
              </w:rPr>
              <w:t>gx</w:t>
            </w:r>
            <w:r w:rsidRPr="0040425E">
              <w:rPr>
                <w:sz w:val="22"/>
                <w:szCs w:val="22"/>
              </w:rPr>
              <w:t>+2</w:t>
            </w:r>
            <w:r w:rsidRPr="0040425E">
              <w:rPr>
                <w:i/>
                <w:sz w:val="22"/>
                <w:szCs w:val="22"/>
              </w:rPr>
              <w:t>fy</w:t>
            </w:r>
            <w:r w:rsidRPr="0040425E">
              <w:rPr>
                <w:sz w:val="22"/>
                <w:szCs w:val="22"/>
              </w:rPr>
              <w:t>+</w:t>
            </w:r>
            <w:r w:rsidRPr="0040425E">
              <w:rPr>
                <w:i/>
                <w:sz w:val="22"/>
                <w:szCs w:val="22"/>
              </w:rPr>
              <w:t>c</w:t>
            </w:r>
            <w:r w:rsidRPr="0040425E">
              <w:rPr>
                <w:rFonts w:ascii="Arial" w:hAnsi="Arial" w:cs="Arial"/>
                <w:sz w:val="22"/>
                <w:szCs w:val="22"/>
              </w:rPr>
              <w:t xml:space="preserve">=0. 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37" w:type="dxa"/>
            <w:vMerge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327A03" w:rsidRPr="0040425E" w:rsidRDefault="00327A03" w:rsidP="00327A03">
            <w:pPr>
              <w:rPr>
                <w:rFonts w:ascii="Arial" w:hAnsi="Arial" w:cs="Arial"/>
                <w:sz w:val="22"/>
                <w:szCs w:val="22"/>
              </w:rPr>
            </w:pPr>
            <w:r w:rsidRPr="0040425E">
              <w:rPr>
                <w:rFonts w:ascii="Arial" w:hAnsi="Arial" w:cs="Arial"/>
                <w:sz w:val="22"/>
                <w:szCs w:val="22"/>
              </w:rPr>
              <w:t xml:space="preserve">Knowledge of the following circle properties: the angle in a semicircle is a right angle; the perpendicular from the centre to a chord bisects the chord; the </w:t>
            </w:r>
            <w:proofErr w:type="spellStart"/>
            <w:r w:rsidRPr="0040425E">
              <w:rPr>
                <w:rFonts w:ascii="Arial" w:hAnsi="Arial" w:cs="Arial"/>
                <w:sz w:val="22"/>
                <w:szCs w:val="22"/>
              </w:rPr>
              <w:t>perpendicularity</w:t>
            </w:r>
            <w:proofErr w:type="spellEnd"/>
            <w:r w:rsidRPr="0040425E">
              <w:rPr>
                <w:rFonts w:ascii="Arial" w:hAnsi="Arial" w:cs="Arial"/>
                <w:sz w:val="22"/>
                <w:szCs w:val="22"/>
              </w:rPr>
              <w:t xml:space="preserve"> of radius and tangent.</w:t>
            </w: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27A03" w:rsidRPr="0040425E" w:rsidRDefault="00327A03" w:rsidP="00327A03">
            <w:pPr>
              <w:rPr>
                <w:sz w:val="22"/>
                <w:szCs w:val="22"/>
              </w:rPr>
            </w:pP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shd w:val="clear" w:color="auto" w:fill="C0C0C0"/>
            <w:vAlign w:val="center"/>
          </w:tcPr>
          <w:p w:rsidR="00327A03" w:rsidRPr="0040425E" w:rsidRDefault="00327A03" w:rsidP="00327A03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 xml:space="preserve">Assessment </w:t>
            </w:r>
            <w:r w:rsidR="00E47170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>9</w:t>
            </w:r>
            <w:r w:rsidRPr="0040425E"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  <w:t xml:space="preserve">        %       Grade</w:t>
            </w:r>
          </w:p>
        </w:tc>
      </w:tr>
      <w:tr w:rsidR="00327A03" w:rsidRPr="0040425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021" w:type="dxa"/>
            <w:gridSpan w:val="5"/>
            <w:shd w:val="clear" w:color="auto" w:fill="E0E0E0"/>
            <w:vAlign w:val="center"/>
          </w:tcPr>
          <w:p w:rsidR="00327A03" w:rsidRDefault="00327A03" w:rsidP="00327A03">
            <w:pPr>
              <w:jc w:val="center"/>
              <w:rPr>
                <w:rFonts w:ascii="Comic Sans MS" w:hAnsi="Comic Sans MS"/>
                <w:b/>
                <w:sz w:val="22"/>
                <w:szCs w:val="22"/>
                <w:shd w:val="clear" w:color="auto" w:fill="C0C0C0"/>
              </w:rPr>
            </w:pPr>
            <w:r w:rsidRPr="00572319">
              <w:rPr>
                <w:rFonts w:ascii="Comic Sans MS" w:hAnsi="Comic Sans MS"/>
                <w:b/>
                <w:sz w:val="22"/>
                <w:szCs w:val="22"/>
                <w:shd w:val="clear" w:color="auto" w:fill="D9D9D9"/>
              </w:rPr>
              <w:t>MOCK EXAMINATION</w:t>
            </w:r>
          </w:p>
        </w:tc>
      </w:tr>
    </w:tbl>
    <w:p w:rsidR="00E56E76" w:rsidRDefault="00E56E76" w:rsidP="00E56E76">
      <w:pPr>
        <w:pStyle w:val="Header"/>
        <w:jc w:val="center"/>
        <w:rPr>
          <w:rFonts w:ascii="Comic Sans MS" w:hAnsi="Comic Sans MS"/>
          <w:b/>
          <w:bCs/>
          <w:sz w:val="40"/>
        </w:rPr>
      </w:pPr>
    </w:p>
    <w:p w:rsidR="00330CB4" w:rsidRDefault="00330CB4">
      <w:pPr>
        <w:tabs>
          <w:tab w:val="left" w:pos="2115"/>
        </w:tabs>
      </w:pPr>
    </w:p>
    <w:sectPr w:rsidR="00330CB4" w:rsidSect="00AF416E">
      <w:pgSz w:w="11906" w:h="16838"/>
      <w:pgMar w:top="1021" w:right="1134" w:bottom="1077" w:left="1134" w:header="357" w:footer="709" w:gutter="0"/>
      <w:cols w:space="708" w:equalWidth="0">
        <w:col w:w="8972" w:space="1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6" w:rsidRDefault="00FA6DE6">
      <w:r>
        <w:separator/>
      </w:r>
    </w:p>
  </w:endnote>
  <w:endnote w:type="continuationSeparator" w:id="0">
    <w:p w:rsidR="00FA6DE6" w:rsidRDefault="00FA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6" w:rsidRDefault="00FA6DE6">
      <w:r>
        <w:separator/>
      </w:r>
    </w:p>
  </w:footnote>
  <w:footnote w:type="continuationSeparator" w:id="0">
    <w:p w:rsidR="00FA6DE6" w:rsidRDefault="00FA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721"/>
    <w:multiLevelType w:val="hybridMultilevel"/>
    <w:tmpl w:val="63B0F7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B67BC"/>
    <w:multiLevelType w:val="hybridMultilevel"/>
    <w:tmpl w:val="8640B8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F2552"/>
    <w:multiLevelType w:val="hybridMultilevel"/>
    <w:tmpl w:val="0032B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2"/>
    <w:rsid w:val="000264F1"/>
    <w:rsid w:val="00267602"/>
    <w:rsid w:val="00303E88"/>
    <w:rsid w:val="00327A03"/>
    <w:rsid w:val="00330CB4"/>
    <w:rsid w:val="00365242"/>
    <w:rsid w:val="0040425E"/>
    <w:rsid w:val="00406C49"/>
    <w:rsid w:val="004812C8"/>
    <w:rsid w:val="00572319"/>
    <w:rsid w:val="0058316F"/>
    <w:rsid w:val="005B4759"/>
    <w:rsid w:val="00901EAB"/>
    <w:rsid w:val="009C35BF"/>
    <w:rsid w:val="009C7091"/>
    <w:rsid w:val="00A1270D"/>
    <w:rsid w:val="00A22EE8"/>
    <w:rsid w:val="00A93ADC"/>
    <w:rsid w:val="00AF416E"/>
    <w:rsid w:val="00B5765C"/>
    <w:rsid w:val="00B84CC8"/>
    <w:rsid w:val="00C90E75"/>
    <w:rsid w:val="00C96517"/>
    <w:rsid w:val="00E47170"/>
    <w:rsid w:val="00E56E76"/>
    <w:rsid w:val="00EA3386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39"/>
      <w:jc w:val="center"/>
      <w:outlineLvl w:val="2"/>
    </w:pPr>
    <w:rPr>
      <w:rFonts w:ascii="Comic Sans MS" w:hAnsi="Comic Sans MS"/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39"/>
      <w:jc w:val="center"/>
      <w:outlineLvl w:val="2"/>
    </w:pPr>
    <w:rPr>
      <w:rFonts w:ascii="Comic Sans MS" w:hAnsi="Comic Sans MS"/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Tewkesbury School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Authorised User</dc:creator>
  <cp:keywords/>
  <dc:description/>
  <cp:lastModifiedBy>Adam Campion</cp:lastModifiedBy>
  <cp:revision>2</cp:revision>
  <cp:lastPrinted>2014-06-02T15:58:00Z</cp:lastPrinted>
  <dcterms:created xsi:type="dcterms:W3CDTF">2014-06-02T16:00:00Z</dcterms:created>
  <dcterms:modified xsi:type="dcterms:W3CDTF">2014-06-02T16:00:00Z</dcterms:modified>
</cp:coreProperties>
</file>